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851"/>
        <w:gridCol w:w="850"/>
        <w:gridCol w:w="851"/>
        <w:gridCol w:w="850"/>
        <w:gridCol w:w="993"/>
        <w:gridCol w:w="850"/>
        <w:gridCol w:w="850"/>
        <w:gridCol w:w="851"/>
        <w:gridCol w:w="850"/>
        <w:gridCol w:w="1276"/>
      </w:tblGrid>
      <w:tr w:rsidR="001A6F4F" w:rsidRPr="00360472" w14:paraId="17859EED" w14:textId="62680A2F" w:rsidTr="00201D46">
        <w:tc>
          <w:tcPr>
            <w:tcW w:w="1702" w:type="dxa"/>
          </w:tcPr>
          <w:p w14:paraId="033A9757" w14:textId="77777777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</w:p>
          <w:p w14:paraId="79CC8858" w14:textId="77777777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4E2DD5" w14:textId="77777777" w:rsidR="001A6F4F" w:rsidRDefault="001A6F4F" w:rsidP="008F3E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</w:t>
            </w:r>
          </w:p>
          <w:p w14:paraId="36978A76" w14:textId="328F3E1A" w:rsidR="001A6F4F" w:rsidRPr="00DB3BEE" w:rsidRDefault="001A6F4F" w:rsidP="008F3E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 xml:space="preserve"> 2014</w:t>
            </w:r>
          </w:p>
        </w:tc>
        <w:tc>
          <w:tcPr>
            <w:tcW w:w="851" w:type="dxa"/>
          </w:tcPr>
          <w:p w14:paraId="28B28E90" w14:textId="77777777" w:rsidR="001A6F4F" w:rsidRDefault="001A6F4F" w:rsidP="008F3E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Feb</w:t>
            </w:r>
          </w:p>
          <w:p w14:paraId="6EA7B066" w14:textId="42CF606A" w:rsidR="001A6F4F" w:rsidRPr="00DB3BEE" w:rsidRDefault="001A6F4F" w:rsidP="008F3E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14:paraId="32272999" w14:textId="56512C07" w:rsidR="001A6F4F" w:rsidRPr="00DB3BEE" w:rsidRDefault="001A6F4F" w:rsidP="008F3E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</w:t>
            </w:r>
          </w:p>
          <w:p w14:paraId="2373A5D4" w14:textId="6790191F" w:rsidR="001A6F4F" w:rsidRPr="00DB3BEE" w:rsidRDefault="001A6F4F" w:rsidP="008F3E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14:paraId="6DCB952F" w14:textId="0985F89E" w:rsidR="001A6F4F" w:rsidRDefault="001A6F4F" w:rsidP="006741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</w:t>
            </w:r>
          </w:p>
          <w:p w14:paraId="76D069EB" w14:textId="14765899" w:rsidR="001A6F4F" w:rsidRPr="00DB3BEE" w:rsidRDefault="001A6F4F" w:rsidP="006741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14:paraId="2B62FF99" w14:textId="739F8084" w:rsidR="001A6F4F" w:rsidRDefault="001A6F4F" w:rsidP="006741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May</w:t>
            </w:r>
          </w:p>
          <w:p w14:paraId="69ACAF8B" w14:textId="0FF44B67" w:rsidR="001A6F4F" w:rsidRPr="00DB3BEE" w:rsidRDefault="001A6F4F" w:rsidP="006741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14:paraId="7A683791" w14:textId="77777777" w:rsidR="001A6F4F" w:rsidRDefault="001A6F4F" w:rsidP="006741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June</w:t>
            </w:r>
          </w:p>
          <w:p w14:paraId="2709F3F2" w14:textId="31948FF2" w:rsidR="001A6F4F" w:rsidRPr="00DB3BEE" w:rsidRDefault="001A6F4F" w:rsidP="006741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14:paraId="0C6E0E6B" w14:textId="77777777" w:rsidR="001A6F4F" w:rsidRDefault="001A6F4F" w:rsidP="00EE41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July</w:t>
            </w:r>
          </w:p>
          <w:p w14:paraId="4FF51A76" w14:textId="2CE0F5A0" w:rsidR="001A6F4F" w:rsidRDefault="001A6F4F" w:rsidP="00EE41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14:paraId="4D3BD4F7" w14:textId="5CE821F4" w:rsidR="001A6F4F" w:rsidRDefault="001A6F4F" w:rsidP="00EE41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Aug</w:t>
            </w:r>
          </w:p>
          <w:p w14:paraId="3B7978F2" w14:textId="5D521DCE" w:rsidR="001A6F4F" w:rsidRDefault="001A6F4F" w:rsidP="00EE41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14:paraId="644EBF18" w14:textId="3FADFB81" w:rsidR="001A6F4F" w:rsidRDefault="001A6F4F" w:rsidP="00EE41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Sept 2014</w:t>
            </w:r>
          </w:p>
        </w:tc>
        <w:tc>
          <w:tcPr>
            <w:tcW w:w="850" w:type="dxa"/>
          </w:tcPr>
          <w:p w14:paraId="1842CDCD" w14:textId="77777777" w:rsidR="001A6F4F" w:rsidRDefault="001A6F4F" w:rsidP="00EE41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Oct</w:t>
            </w:r>
          </w:p>
          <w:p w14:paraId="5F7AEA42" w14:textId="3FB2ECC6" w:rsidR="001A6F4F" w:rsidRDefault="001A6F4F" w:rsidP="00EE41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14:paraId="567322A8" w14:textId="77777777" w:rsidR="001A6F4F" w:rsidRDefault="001A6F4F" w:rsidP="00EE41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Nov</w:t>
            </w:r>
          </w:p>
          <w:p w14:paraId="258DBAB4" w14:textId="5CFD2A30" w:rsidR="001A6F4F" w:rsidRDefault="001A6F4F" w:rsidP="00EE41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14:paraId="5C2B6935" w14:textId="77777777" w:rsidR="001A6F4F" w:rsidRDefault="001A6F4F" w:rsidP="00EE41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</w:t>
            </w:r>
          </w:p>
          <w:p w14:paraId="13827857" w14:textId="4A7A0D75" w:rsidR="001A6F4F" w:rsidRDefault="001A6F4F" w:rsidP="00EE41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14:paraId="4C5B9380" w14:textId="78C4D09A" w:rsidR="001A6F4F" w:rsidRDefault="001A6F4F" w:rsidP="00EE41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</w:t>
            </w:r>
          </w:p>
        </w:tc>
      </w:tr>
      <w:tr w:rsidR="001A6F4F" w14:paraId="57392EFD" w14:textId="70367AF3" w:rsidTr="00201D46">
        <w:tc>
          <w:tcPr>
            <w:tcW w:w="1702" w:type="dxa"/>
          </w:tcPr>
          <w:p w14:paraId="7C2EA669" w14:textId="086FF797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 Man Hours</w:t>
            </w:r>
          </w:p>
        </w:tc>
        <w:tc>
          <w:tcPr>
            <w:tcW w:w="850" w:type="dxa"/>
          </w:tcPr>
          <w:p w14:paraId="24B312D1" w14:textId="6915C508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108 </w:t>
            </w:r>
          </w:p>
        </w:tc>
        <w:tc>
          <w:tcPr>
            <w:tcW w:w="851" w:type="dxa"/>
          </w:tcPr>
          <w:p w14:paraId="04E59B65" w14:textId="32510411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112</w:t>
            </w:r>
          </w:p>
        </w:tc>
        <w:tc>
          <w:tcPr>
            <w:tcW w:w="850" w:type="dxa"/>
          </w:tcPr>
          <w:p w14:paraId="15CC5E41" w14:textId="0AA68BE2" w:rsidR="001A6F4F" w:rsidRPr="00DB3BEE" w:rsidRDefault="001A6F4F" w:rsidP="00382D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130.5</w:t>
            </w:r>
          </w:p>
        </w:tc>
        <w:tc>
          <w:tcPr>
            <w:tcW w:w="851" w:type="dxa"/>
          </w:tcPr>
          <w:p w14:paraId="1FC20A18" w14:textId="5EF63294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104.5</w:t>
            </w:r>
          </w:p>
        </w:tc>
        <w:tc>
          <w:tcPr>
            <w:tcW w:w="850" w:type="dxa"/>
          </w:tcPr>
          <w:p w14:paraId="7F87742A" w14:textId="3FAB6927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99.5</w:t>
            </w:r>
          </w:p>
        </w:tc>
        <w:tc>
          <w:tcPr>
            <w:tcW w:w="851" w:type="dxa"/>
          </w:tcPr>
          <w:p w14:paraId="11F65841" w14:textId="043EA637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14:paraId="2093F219" w14:textId="722B24C1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83.5</w:t>
            </w:r>
          </w:p>
        </w:tc>
        <w:tc>
          <w:tcPr>
            <w:tcW w:w="993" w:type="dxa"/>
          </w:tcPr>
          <w:p w14:paraId="2FAAEEC0" w14:textId="2F044D66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105.75</w:t>
            </w:r>
          </w:p>
        </w:tc>
        <w:tc>
          <w:tcPr>
            <w:tcW w:w="850" w:type="dxa"/>
          </w:tcPr>
          <w:p w14:paraId="4862AF29" w14:textId="156055D4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105.5</w:t>
            </w:r>
          </w:p>
        </w:tc>
        <w:tc>
          <w:tcPr>
            <w:tcW w:w="850" w:type="dxa"/>
          </w:tcPr>
          <w:p w14:paraId="1EF44446" w14:textId="665FBC8F" w:rsidR="001A6F4F" w:rsidRPr="00674177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674177">
              <w:rPr>
                <w:rFonts w:ascii="Verdana" w:hAnsi="Verdana"/>
                <w:sz w:val="20"/>
                <w:szCs w:val="20"/>
              </w:rPr>
              <w:t>93.5</w:t>
            </w:r>
          </w:p>
        </w:tc>
        <w:tc>
          <w:tcPr>
            <w:tcW w:w="851" w:type="dxa"/>
          </w:tcPr>
          <w:p w14:paraId="441F9522" w14:textId="073244C9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>106.5</w:t>
            </w:r>
          </w:p>
        </w:tc>
        <w:tc>
          <w:tcPr>
            <w:tcW w:w="850" w:type="dxa"/>
          </w:tcPr>
          <w:p w14:paraId="737CA168" w14:textId="2900E694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>85.5</w:t>
            </w:r>
          </w:p>
        </w:tc>
        <w:tc>
          <w:tcPr>
            <w:tcW w:w="1276" w:type="dxa"/>
          </w:tcPr>
          <w:p w14:paraId="7517BA3B" w14:textId="3183AB7E" w:rsidR="001A6F4F" w:rsidRPr="002961D2" w:rsidRDefault="001A6F4F" w:rsidP="0029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1122.75</w:t>
            </w:r>
          </w:p>
        </w:tc>
      </w:tr>
      <w:tr w:rsidR="001A6F4F" w14:paraId="338BC6D9" w14:textId="2A505050" w:rsidTr="00201D46">
        <w:tc>
          <w:tcPr>
            <w:tcW w:w="1702" w:type="dxa"/>
          </w:tcPr>
          <w:p w14:paraId="70B16433" w14:textId="1FADBB27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Prayer Hours</w:t>
            </w:r>
          </w:p>
        </w:tc>
        <w:tc>
          <w:tcPr>
            <w:tcW w:w="850" w:type="dxa"/>
          </w:tcPr>
          <w:p w14:paraId="605DF6DB" w14:textId="526A8AC5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14:paraId="0FD412FE" w14:textId="013E4B50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14:paraId="55E94F2C" w14:textId="0E60E6B0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14:paraId="79E3348B" w14:textId="25FF434A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57.5</w:t>
            </w:r>
          </w:p>
        </w:tc>
        <w:tc>
          <w:tcPr>
            <w:tcW w:w="850" w:type="dxa"/>
          </w:tcPr>
          <w:p w14:paraId="1C63B435" w14:textId="2DEDD177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14:paraId="38050489" w14:textId="727B49A5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14:paraId="4044844E" w14:textId="7C2E009D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69.5</w:t>
            </w:r>
          </w:p>
        </w:tc>
        <w:tc>
          <w:tcPr>
            <w:tcW w:w="993" w:type="dxa"/>
          </w:tcPr>
          <w:p w14:paraId="55DE6983" w14:textId="287F7677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50.5</w:t>
            </w:r>
          </w:p>
        </w:tc>
        <w:tc>
          <w:tcPr>
            <w:tcW w:w="850" w:type="dxa"/>
          </w:tcPr>
          <w:p w14:paraId="073D6AC5" w14:textId="68105635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14:paraId="4409E655" w14:textId="6971114B" w:rsidR="001A6F4F" w:rsidRPr="00674177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674177">
              <w:rPr>
                <w:rFonts w:ascii="Verdana" w:hAnsi="Verdana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14:paraId="15D8D361" w14:textId="2E858C57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>60.75</w:t>
            </w:r>
          </w:p>
        </w:tc>
        <w:tc>
          <w:tcPr>
            <w:tcW w:w="850" w:type="dxa"/>
          </w:tcPr>
          <w:p w14:paraId="0144C10E" w14:textId="1E16FC3E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6625CFAC" w14:textId="2356CAE1" w:rsidR="001A6F4F" w:rsidRPr="002961D2" w:rsidRDefault="001A6F4F" w:rsidP="0029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961.25</w:t>
            </w:r>
          </w:p>
        </w:tc>
      </w:tr>
      <w:tr w:rsidR="001A6F4F" w14:paraId="0534C738" w14:textId="539CE5AE" w:rsidTr="00201D46">
        <w:trPr>
          <w:trHeight w:val="355"/>
        </w:trPr>
        <w:tc>
          <w:tcPr>
            <w:tcW w:w="1702" w:type="dxa"/>
          </w:tcPr>
          <w:p w14:paraId="47CC7ACC" w14:textId="77777777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No. of Nights</w:t>
            </w:r>
          </w:p>
        </w:tc>
        <w:tc>
          <w:tcPr>
            <w:tcW w:w="850" w:type="dxa"/>
          </w:tcPr>
          <w:p w14:paraId="0A8FCA9D" w14:textId="7E2FED63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95CAF18" w14:textId="7E77FE51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3B5FF31" w14:textId="1940FF3E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2B8DDB1" w14:textId="5E5B821C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DDEC0FD" w14:textId="178982F9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A71513B" w14:textId="7EC52B95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0A20009" w14:textId="0BDA74A9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3FC15D14" w14:textId="3CF0759E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BB6F6C2" w14:textId="55C82963" w:rsidR="001A6F4F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42EB9D0" w14:textId="111268DB" w:rsidR="001A6F4F" w:rsidRPr="00674177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67417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5EE612E" w14:textId="5465BDB8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60D03BAB" w14:textId="53B1E5DD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5242924" w14:textId="6ACC3E1A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</w:t>
            </w:r>
          </w:p>
        </w:tc>
      </w:tr>
      <w:tr w:rsidR="001A6F4F" w:rsidRPr="00360472" w14:paraId="088FDE0D" w14:textId="174B1742" w:rsidTr="00201D46">
        <w:tc>
          <w:tcPr>
            <w:tcW w:w="1702" w:type="dxa"/>
          </w:tcPr>
          <w:p w14:paraId="54CB5FF9" w14:textId="77777777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Flip-flops</w:t>
            </w:r>
          </w:p>
        </w:tc>
        <w:tc>
          <w:tcPr>
            <w:tcW w:w="850" w:type="dxa"/>
          </w:tcPr>
          <w:p w14:paraId="192DA8E1" w14:textId="0FB2F278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07B475EA" w14:textId="5C64546C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311C51FF" w14:textId="6D8CAB56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14:paraId="4D768F39" w14:textId="67EBE64B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11392026" w14:textId="5E00E89E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14:paraId="564BE65B" w14:textId="354F8055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14:paraId="426B1CF3" w14:textId="05C0F0C5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14:paraId="7EE267B3" w14:textId="7A72A55C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14:paraId="571603C1" w14:textId="3EB56233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14:paraId="5BB8912A" w14:textId="485E9F7E" w:rsidR="001A6F4F" w:rsidRPr="00674177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674177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14:paraId="04298352" w14:textId="3E852790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14:paraId="7303AD77" w14:textId="2A144ABB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14:paraId="36C7F5E6" w14:textId="38775E16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446</w:t>
            </w:r>
          </w:p>
        </w:tc>
      </w:tr>
      <w:tr w:rsidR="001A6F4F" w:rsidRPr="00360472" w14:paraId="52D2703D" w14:textId="303157DD" w:rsidTr="00201D46">
        <w:tc>
          <w:tcPr>
            <w:tcW w:w="1702" w:type="dxa"/>
          </w:tcPr>
          <w:p w14:paraId="12465531" w14:textId="77777777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Water</w:t>
            </w:r>
          </w:p>
        </w:tc>
        <w:tc>
          <w:tcPr>
            <w:tcW w:w="850" w:type="dxa"/>
          </w:tcPr>
          <w:p w14:paraId="2F3F02AE" w14:textId="5F0C90AD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14:paraId="1F56AACC" w14:textId="10079BC3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14:paraId="5AE328ED" w14:textId="4895FCD3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2B5F14E4" w14:textId="5FEEB14C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14:paraId="3D051AED" w14:textId="63E8EB42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14:paraId="4AE03A15" w14:textId="45FB1A04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69FC55C3" w14:textId="55E16692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14:paraId="0000B6F2" w14:textId="1B3EB4EF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14:paraId="0C1257AF" w14:textId="2DA93A58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14:paraId="41A47649" w14:textId="71197611" w:rsidR="001A6F4F" w:rsidRPr="00674177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674177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5101DB1F" w14:textId="154B93AF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14:paraId="20C4277D" w14:textId="6783AFF0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700494EB" w14:textId="56614889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423</w:t>
            </w:r>
          </w:p>
        </w:tc>
      </w:tr>
      <w:tr w:rsidR="001A6F4F" w:rsidRPr="00360472" w14:paraId="4CA233A1" w14:textId="7AD20131" w:rsidTr="00201D46">
        <w:tc>
          <w:tcPr>
            <w:tcW w:w="1702" w:type="dxa"/>
          </w:tcPr>
          <w:p w14:paraId="6E28AAB3" w14:textId="77777777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Glass</w:t>
            </w:r>
          </w:p>
        </w:tc>
        <w:tc>
          <w:tcPr>
            <w:tcW w:w="850" w:type="dxa"/>
          </w:tcPr>
          <w:p w14:paraId="29298D5D" w14:textId="001727B3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154</w:t>
            </w:r>
          </w:p>
        </w:tc>
        <w:tc>
          <w:tcPr>
            <w:tcW w:w="851" w:type="dxa"/>
          </w:tcPr>
          <w:p w14:paraId="3A20F7D6" w14:textId="0EEF4A3B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154</w:t>
            </w:r>
          </w:p>
        </w:tc>
        <w:tc>
          <w:tcPr>
            <w:tcW w:w="850" w:type="dxa"/>
          </w:tcPr>
          <w:p w14:paraId="1DD0986C" w14:textId="3D110AC9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279</w:t>
            </w:r>
          </w:p>
        </w:tc>
        <w:tc>
          <w:tcPr>
            <w:tcW w:w="851" w:type="dxa"/>
          </w:tcPr>
          <w:p w14:paraId="1C443316" w14:textId="63149995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14:paraId="3B066FE8" w14:textId="79963876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223</w:t>
            </w:r>
          </w:p>
        </w:tc>
        <w:tc>
          <w:tcPr>
            <w:tcW w:w="851" w:type="dxa"/>
          </w:tcPr>
          <w:p w14:paraId="6B9F2F24" w14:textId="4D21DCD3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129</w:t>
            </w:r>
          </w:p>
        </w:tc>
        <w:tc>
          <w:tcPr>
            <w:tcW w:w="850" w:type="dxa"/>
          </w:tcPr>
          <w:p w14:paraId="26683B76" w14:textId="4328C0F0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198</w:t>
            </w:r>
          </w:p>
        </w:tc>
        <w:tc>
          <w:tcPr>
            <w:tcW w:w="993" w:type="dxa"/>
          </w:tcPr>
          <w:p w14:paraId="0F46287B" w14:textId="4FAFE7B3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234</w:t>
            </w:r>
          </w:p>
        </w:tc>
        <w:tc>
          <w:tcPr>
            <w:tcW w:w="850" w:type="dxa"/>
          </w:tcPr>
          <w:p w14:paraId="2E1916D8" w14:textId="502FFD76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239</w:t>
            </w:r>
          </w:p>
        </w:tc>
        <w:tc>
          <w:tcPr>
            <w:tcW w:w="850" w:type="dxa"/>
          </w:tcPr>
          <w:p w14:paraId="78393744" w14:textId="78D36D72" w:rsidR="001A6F4F" w:rsidRPr="00674177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674177">
              <w:rPr>
                <w:rFonts w:ascii="Verdana" w:hAnsi="Verdana"/>
                <w:sz w:val="20"/>
                <w:szCs w:val="20"/>
              </w:rPr>
              <w:t>243</w:t>
            </w:r>
          </w:p>
        </w:tc>
        <w:tc>
          <w:tcPr>
            <w:tcW w:w="851" w:type="dxa"/>
          </w:tcPr>
          <w:p w14:paraId="6B1B8291" w14:textId="0F6D6849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>234</w:t>
            </w:r>
          </w:p>
        </w:tc>
        <w:tc>
          <w:tcPr>
            <w:tcW w:w="850" w:type="dxa"/>
          </w:tcPr>
          <w:p w14:paraId="43DDE996" w14:textId="42017962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>174</w:t>
            </w:r>
          </w:p>
        </w:tc>
        <w:tc>
          <w:tcPr>
            <w:tcW w:w="1276" w:type="dxa"/>
          </w:tcPr>
          <w:p w14:paraId="65849E86" w14:textId="04C3C63B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2501</w:t>
            </w:r>
          </w:p>
        </w:tc>
      </w:tr>
      <w:tr w:rsidR="001A6F4F" w:rsidRPr="00360472" w14:paraId="783E7B1E" w14:textId="2BC25FE9" w:rsidTr="00201D46">
        <w:tc>
          <w:tcPr>
            <w:tcW w:w="1702" w:type="dxa"/>
          </w:tcPr>
          <w:p w14:paraId="05A37F9C" w14:textId="77777777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Tin Cans</w:t>
            </w:r>
          </w:p>
        </w:tc>
        <w:tc>
          <w:tcPr>
            <w:tcW w:w="850" w:type="dxa"/>
          </w:tcPr>
          <w:p w14:paraId="6C632829" w14:textId="135AB241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121</w:t>
            </w:r>
          </w:p>
        </w:tc>
        <w:tc>
          <w:tcPr>
            <w:tcW w:w="851" w:type="dxa"/>
          </w:tcPr>
          <w:p w14:paraId="33089858" w14:textId="0CFF6A5D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126</w:t>
            </w:r>
          </w:p>
        </w:tc>
        <w:tc>
          <w:tcPr>
            <w:tcW w:w="850" w:type="dxa"/>
          </w:tcPr>
          <w:p w14:paraId="6BC92DBA" w14:textId="51D79C95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269</w:t>
            </w:r>
          </w:p>
        </w:tc>
        <w:tc>
          <w:tcPr>
            <w:tcW w:w="851" w:type="dxa"/>
          </w:tcPr>
          <w:p w14:paraId="6B4E54FC" w14:textId="2854D554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142</w:t>
            </w:r>
          </w:p>
        </w:tc>
        <w:tc>
          <w:tcPr>
            <w:tcW w:w="850" w:type="dxa"/>
          </w:tcPr>
          <w:p w14:paraId="73BE3BDB" w14:textId="1300FFE1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212</w:t>
            </w:r>
          </w:p>
        </w:tc>
        <w:tc>
          <w:tcPr>
            <w:tcW w:w="851" w:type="dxa"/>
          </w:tcPr>
          <w:p w14:paraId="41034475" w14:textId="27216E89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14:paraId="1A11B7C1" w14:textId="0D7E7F1F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153</w:t>
            </w:r>
          </w:p>
        </w:tc>
        <w:tc>
          <w:tcPr>
            <w:tcW w:w="993" w:type="dxa"/>
          </w:tcPr>
          <w:p w14:paraId="38F9F6D0" w14:textId="2A58A4AE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198</w:t>
            </w:r>
          </w:p>
        </w:tc>
        <w:tc>
          <w:tcPr>
            <w:tcW w:w="850" w:type="dxa"/>
          </w:tcPr>
          <w:p w14:paraId="51648AC4" w14:textId="5C1B7A3F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186</w:t>
            </w:r>
          </w:p>
        </w:tc>
        <w:tc>
          <w:tcPr>
            <w:tcW w:w="850" w:type="dxa"/>
          </w:tcPr>
          <w:p w14:paraId="0DCD85D8" w14:textId="621AB79B" w:rsidR="001A6F4F" w:rsidRPr="00674177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674177">
              <w:rPr>
                <w:rFonts w:ascii="Verdana" w:hAnsi="Verdana"/>
                <w:sz w:val="20"/>
                <w:szCs w:val="20"/>
              </w:rPr>
              <w:t>179</w:t>
            </w:r>
          </w:p>
        </w:tc>
        <w:tc>
          <w:tcPr>
            <w:tcW w:w="851" w:type="dxa"/>
          </w:tcPr>
          <w:p w14:paraId="01F2E4F9" w14:textId="73466579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>162</w:t>
            </w:r>
          </w:p>
        </w:tc>
        <w:tc>
          <w:tcPr>
            <w:tcW w:w="850" w:type="dxa"/>
          </w:tcPr>
          <w:p w14:paraId="28ED5778" w14:textId="4D9A6D5B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14:paraId="5AE63054" w14:textId="7D3AF4D9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1964</w:t>
            </w:r>
          </w:p>
        </w:tc>
      </w:tr>
      <w:tr w:rsidR="001A6F4F" w:rsidRPr="00360472" w14:paraId="0796B81E" w14:textId="4BD8F9AE" w:rsidTr="00201D46">
        <w:trPr>
          <w:trHeight w:val="279"/>
        </w:trPr>
        <w:tc>
          <w:tcPr>
            <w:tcW w:w="1702" w:type="dxa"/>
          </w:tcPr>
          <w:p w14:paraId="10062ACF" w14:textId="77777777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Space Blankets</w:t>
            </w:r>
          </w:p>
        </w:tc>
        <w:tc>
          <w:tcPr>
            <w:tcW w:w="850" w:type="dxa"/>
          </w:tcPr>
          <w:p w14:paraId="57A4F2E2" w14:textId="1975323F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6E069DF8" w14:textId="3DA03CB7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0EE71315" w14:textId="579ED89E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417017C7" w14:textId="5988B614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1DF43F3C" w14:textId="28651BB4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27FE24F2" w14:textId="489A361E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3BBA8636" w14:textId="48DF8A20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53705B52" w14:textId="25B27B35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595C5C3F" w14:textId="252DAFAF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786B06A9" w14:textId="3602A5A1" w:rsidR="001A6F4F" w:rsidRPr="00674177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674177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5DA8EB13" w14:textId="6EAFD28F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14:paraId="4AD14309" w14:textId="38622436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5DEF6904" w14:textId="59D033F9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151</w:t>
            </w:r>
          </w:p>
        </w:tc>
      </w:tr>
      <w:tr w:rsidR="001A6F4F" w:rsidRPr="00360472" w14:paraId="4A375BAA" w14:textId="4FE470B6" w:rsidTr="00201D46">
        <w:tc>
          <w:tcPr>
            <w:tcW w:w="1702" w:type="dxa"/>
          </w:tcPr>
          <w:p w14:paraId="096D6375" w14:textId="77777777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Homeless</w:t>
            </w:r>
          </w:p>
        </w:tc>
        <w:tc>
          <w:tcPr>
            <w:tcW w:w="850" w:type="dxa"/>
          </w:tcPr>
          <w:p w14:paraId="448D4317" w14:textId="0DF97D95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7A539D0C" w14:textId="6428BD41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14:paraId="74BCD170" w14:textId="1F8E5690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14:paraId="648F8BAB" w14:textId="52978C1F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14:paraId="2F451E00" w14:textId="6036C560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14:paraId="34B68D4F" w14:textId="26229D3C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14:paraId="39F5F0E3" w14:textId="4379A847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14:paraId="106316B4" w14:textId="2881359C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14:paraId="2D74568A" w14:textId="77777777" w:rsidR="001A6F4F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38</w:t>
            </w:r>
          </w:p>
          <w:p w14:paraId="2DC80B81" w14:textId="3FB69340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DFEB6F" w14:textId="77777777" w:rsidR="001A6F4F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674177">
              <w:rPr>
                <w:rFonts w:ascii="Verdana" w:hAnsi="Verdana"/>
                <w:sz w:val="20"/>
                <w:szCs w:val="20"/>
              </w:rPr>
              <w:t>52</w:t>
            </w:r>
          </w:p>
          <w:p w14:paraId="11FE235F" w14:textId="5C071CDF" w:rsidR="001A6F4F" w:rsidRPr="00522B16" w:rsidRDefault="001A6F4F" w:rsidP="008F3E7F">
            <w:pPr>
              <w:rPr>
                <w:rFonts w:ascii="Verdana" w:hAnsi="Verdana"/>
                <w:sz w:val="16"/>
                <w:szCs w:val="16"/>
              </w:rPr>
            </w:pPr>
            <w:r w:rsidRPr="00522B16">
              <w:rPr>
                <w:rFonts w:ascii="Verdana" w:hAnsi="Verdana"/>
                <w:sz w:val="16"/>
                <w:szCs w:val="16"/>
              </w:rPr>
              <w:t xml:space="preserve">(Av13) </w:t>
            </w:r>
          </w:p>
        </w:tc>
        <w:tc>
          <w:tcPr>
            <w:tcW w:w="851" w:type="dxa"/>
          </w:tcPr>
          <w:p w14:paraId="618A1E56" w14:textId="732D2DE2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 xml:space="preserve">44 </w:t>
            </w:r>
            <w:r w:rsidRPr="002961D2">
              <w:rPr>
                <w:rFonts w:ascii="Verdana" w:hAnsi="Verdana"/>
                <w:sz w:val="18"/>
                <w:szCs w:val="18"/>
              </w:rPr>
              <w:t>(Av9)</w:t>
            </w:r>
          </w:p>
        </w:tc>
        <w:tc>
          <w:tcPr>
            <w:tcW w:w="850" w:type="dxa"/>
          </w:tcPr>
          <w:p w14:paraId="17EB7340" w14:textId="77777777" w:rsidR="001A6F4F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>34</w:t>
            </w:r>
          </w:p>
          <w:p w14:paraId="0715D639" w14:textId="3EB128BB" w:rsidR="001A6F4F" w:rsidRPr="00972654" w:rsidRDefault="001A6F4F" w:rsidP="008F3E7F">
            <w:pPr>
              <w:rPr>
                <w:rFonts w:ascii="Verdana" w:hAnsi="Verdana"/>
                <w:sz w:val="18"/>
                <w:szCs w:val="18"/>
              </w:rPr>
            </w:pPr>
            <w:r w:rsidRPr="00972654">
              <w:rPr>
                <w:rFonts w:ascii="Verdana" w:hAnsi="Verdana"/>
                <w:sz w:val="18"/>
                <w:szCs w:val="18"/>
              </w:rPr>
              <w:t>(Ab 8)</w:t>
            </w:r>
          </w:p>
        </w:tc>
        <w:tc>
          <w:tcPr>
            <w:tcW w:w="1276" w:type="dxa"/>
          </w:tcPr>
          <w:p w14:paraId="09C4D3A2" w14:textId="1FB1BA7C" w:rsidR="001A6F4F" w:rsidRPr="002961D2" w:rsidRDefault="00D8663D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Av.8 per week</w:t>
            </w:r>
          </w:p>
        </w:tc>
      </w:tr>
      <w:tr w:rsidR="001A6F4F" w:rsidRPr="00360472" w14:paraId="7E699498" w14:textId="5EF79556" w:rsidTr="00201D46">
        <w:tc>
          <w:tcPr>
            <w:tcW w:w="1702" w:type="dxa"/>
          </w:tcPr>
          <w:p w14:paraId="48C4722F" w14:textId="2031A5CA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Prayer</w:t>
            </w:r>
          </w:p>
        </w:tc>
        <w:tc>
          <w:tcPr>
            <w:tcW w:w="850" w:type="dxa"/>
          </w:tcPr>
          <w:p w14:paraId="335D3E5B" w14:textId="37536C42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B2DF543" w14:textId="09F15D61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D26DAC3" w14:textId="329B99CC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47FC3FE" w14:textId="1AE760A6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D7B4CA6" w14:textId="303EDF2C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AB558A5" w14:textId="18F6C703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1267D00" w14:textId="2D397539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AF61AA6" w14:textId="7FF27909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F4758D5" w14:textId="5A3BDE88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42043B0" w14:textId="05CFB42D" w:rsidR="001A6F4F" w:rsidRPr="00674177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67417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A16F45D" w14:textId="27462B8B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4CE89F7" w14:textId="5BB52FD2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B28F9E1" w14:textId="2E4E127C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Av. 2 per month</w:t>
            </w:r>
          </w:p>
        </w:tc>
      </w:tr>
      <w:tr w:rsidR="001A6F4F" w:rsidRPr="00360472" w14:paraId="0BC58DAB" w14:textId="4E070D52" w:rsidTr="00201D46">
        <w:tc>
          <w:tcPr>
            <w:tcW w:w="1702" w:type="dxa"/>
          </w:tcPr>
          <w:p w14:paraId="33767445" w14:textId="4E119AC5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Encounters</w:t>
            </w:r>
          </w:p>
        </w:tc>
        <w:tc>
          <w:tcPr>
            <w:tcW w:w="850" w:type="dxa"/>
          </w:tcPr>
          <w:p w14:paraId="62574804" w14:textId="166D037C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14:paraId="4972B032" w14:textId="0B9801E5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14:paraId="4FDE59D6" w14:textId="1667E587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99</w:t>
            </w:r>
          </w:p>
        </w:tc>
        <w:tc>
          <w:tcPr>
            <w:tcW w:w="851" w:type="dxa"/>
          </w:tcPr>
          <w:p w14:paraId="32E10F3A" w14:textId="39737C8C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14:paraId="319E4301" w14:textId="77047904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14:paraId="731C0E6D" w14:textId="4E3D8B1E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14:paraId="7425D921" w14:textId="1052E5D9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101</w:t>
            </w:r>
          </w:p>
        </w:tc>
        <w:tc>
          <w:tcPr>
            <w:tcW w:w="993" w:type="dxa"/>
          </w:tcPr>
          <w:p w14:paraId="035C5E4A" w14:textId="141A4688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127</w:t>
            </w:r>
          </w:p>
        </w:tc>
        <w:tc>
          <w:tcPr>
            <w:tcW w:w="850" w:type="dxa"/>
          </w:tcPr>
          <w:p w14:paraId="6BCAAD20" w14:textId="45D4F0E8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14:paraId="299FF1F4" w14:textId="0C3FD96C" w:rsidR="001A6F4F" w:rsidRPr="00674177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674177">
              <w:rPr>
                <w:rFonts w:ascii="Verdana" w:hAnsi="Verdana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14:paraId="07162DDA" w14:textId="4A013176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14:paraId="4DC970DA" w14:textId="50F868F3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14:paraId="095C327B" w14:textId="77777777" w:rsidR="001A6F4F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Av.18</w:t>
            </w:r>
          </w:p>
          <w:p w14:paraId="7F96E1CB" w14:textId="662EA272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 week</w:t>
            </w:r>
          </w:p>
        </w:tc>
      </w:tr>
      <w:tr w:rsidR="001A6F4F" w:rsidRPr="00360472" w14:paraId="01ADF606" w14:textId="5A61353C" w:rsidTr="00201D46">
        <w:trPr>
          <w:trHeight w:val="343"/>
        </w:trPr>
        <w:tc>
          <w:tcPr>
            <w:tcW w:w="1702" w:type="dxa"/>
          </w:tcPr>
          <w:p w14:paraId="34D8851B" w14:textId="77777777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Faith Chats</w:t>
            </w:r>
          </w:p>
        </w:tc>
        <w:tc>
          <w:tcPr>
            <w:tcW w:w="850" w:type="dxa"/>
          </w:tcPr>
          <w:p w14:paraId="7177282F" w14:textId="6F2B67E9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34D88F1" w14:textId="618D75BF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508B2E63" w14:textId="2ADD2B49" w:rsidR="001A6F4F" w:rsidRPr="00DB3BEE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DB3BE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6E413C98" w14:textId="1E7DE233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3E3B5F5" w14:textId="01A38D16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9DF7D02" w14:textId="2A0ECD40" w:rsidR="001A6F4F" w:rsidRPr="00382DF0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382DF0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3CABC0D" w14:textId="57487D03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734A7836" w14:textId="4F109769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6AE2734C" w14:textId="152AC488" w:rsidR="001A6F4F" w:rsidRPr="00EE415A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EE415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62CECCAF" w14:textId="0884CB1F" w:rsidR="001A6F4F" w:rsidRPr="00674177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67417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3C237188" w14:textId="2AD35E06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16FD8E25" w14:textId="64DF0E10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 w:rsidRPr="002961D2">
              <w:rPr>
                <w:rFonts w:ascii="Verdana" w:hAnsi="Verdana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5E442ED0" w14:textId="06B8E5F6" w:rsidR="001A6F4F" w:rsidRPr="002961D2" w:rsidRDefault="001A6F4F" w:rsidP="008F3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Av. 2 per week</w:t>
            </w:r>
          </w:p>
        </w:tc>
      </w:tr>
    </w:tbl>
    <w:p w14:paraId="11F6AD73" w14:textId="030878DA" w:rsidR="008A0C8F" w:rsidRDefault="00522B16">
      <w:pPr>
        <w:rPr>
          <w:rFonts w:ascii="Verdana" w:hAnsi="Verdana"/>
        </w:rPr>
      </w:pPr>
      <w:r>
        <w:rPr>
          <w:rFonts w:ascii="Verdana" w:hAnsi="Verdana"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77947" wp14:editId="39FF1A1C">
                <wp:simplePos x="0" y="0"/>
                <wp:positionH relativeFrom="column">
                  <wp:posOffset>4623435</wp:posOffset>
                </wp:positionH>
                <wp:positionV relativeFrom="paragraph">
                  <wp:posOffset>98425</wp:posOffset>
                </wp:positionV>
                <wp:extent cx="4229100" cy="2057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7D4DA" w14:textId="62024A51" w:rsidR="00D8663D" w:rsidRDefault="00D8663D" w:rsidP="00522B16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85B3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Street Pastor News:</w:t>
                            </w:r>
                          </w:p>
                          <w:p w14:paraId="7CEBADC9" w14:textId="6EA884E9" w:rsidR="00D8663D" w:rsidRPr="00D8663D" w:rsidRDefault="00D8663D" w:rsidP="00D8663D">
                            <w:pPr>
                              <w:jc w:val="center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D8663D">
                              <w:rPr>
                                <w:rFonts w:asciiTheme="majorHAnsi" w:hAnsiTheme="majorHAnsi"/>
                                <w:u w:val="single"/>
                              </w:rPr>
                              <w:t>Celebration and Commissioning of Street Pastors</w:t>
                            </w:r>
                          </w:p>
                          <w:p w14:paraId="6CFE30F1" w14:textId="735E9403" w:rsidR="00D8663D" w:rsidRPr="00D8663D" w:rsidRDefault="00D8663D" w:rsidP="00D8663D">
                            <w:pPr>
                              <w:jc w:val="center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D8663D">
                              <w:rPr>
                                <w:rFonts w:asciiTheme="majorHAnsi" w:hAnsiTheme="majorHAnsi"/>
                                <w:u w:val="single"/>
                              </w:rPr>
                              <w:t>7.30pm Thursday 5</w:t>
                            </w:r>
                            <w:r w:rsidRPr="00D8663D">
                              <w:rPr>
                                <w:rFonts w:asciiTheme="majorHAnsi" w:hAnsiTheme="majorHAnsi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8663D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March at Canterbury Baptist Church</w:t>
                            </w:r>
                          </w:p>
                          <w:p w14:paraId="053B1E51" w14:textId="77777777" w:rsidR="00D8663D" w:rsidRPr="00522B16" w:rsidRDefault="00D8663D" w:rsidP="00522B1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73B31252" w14:textId="7C6A48F3" w:rsidR="00D8663D" w:rsidRPr="00522B16" w:rsidRDefault="00D8663D" w:rsidP="00522B1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22B1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Your continued support of our work is appreciated.  Maybe you would like to make Street Pastors part of your regular giving?  Would your church fellowship consider holding a mission offering for this work?  </w:t>
                            </w:r>
                          </w:p>
                          <w:p w14:paraId="37D2D258" w14:textId="6AFB54FD" w:rsidR="00D8663D" w:rsidRPr="00522B16" w:rsidRDefault="00D8663D" w:rsidP="00522B1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22B1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If you would like a presentation about our work at your church please contact our Coordinator</w:t>
                            </w:r>
                          </w:p>
                          <w:p w14:paraId="0E612DC8" w14:textId="23F5912F" w:rsidR="00D8663D" w:rsidRDefault="00D8663D" w:rsidP="00522B16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522B1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You can support us using easyfundraising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522B16">
                                <w:rPr>
                                  <w:rFonts w:asciiTheme="majorHAnsi" w:hAnsiTheme="majorHAnsi" w:cs="Comic Sans MS"/>
                                  <w:color w:val="0000F1"/>
                                  <w:sz w:val="22"/>
                                  <w:szCs w:val="22"/>
                                  <w:u w:val="single" w:color="0000F1"/>
                                  <w:lang w:val="en-US" w:eastAsia="ja-JP"/>
                                </w:rPr>
                                <w:t>http://www.easyfundraising.org.uk/invite/IFHYPO/</w:t>
                              </w:r>
                            </w:hyperlink>
                          </w:p>
                          <w:p w14:paraId="4125FA58" w14:textId="77777777" w:rsidR="00D8663D" w:rsidRDefault="00D8663D" w:rsidP="00522B16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92A001" w14:textId="77777777" w:rsidR="00D8663D" w:rsidRPr="00985B34" w:rsidRDefault="00D8663D" w:rsidP="00522B16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4.05pt;margin-top:7.75pt;width:33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ThrMwCAAAPBgAADgAAAGRycy9lMm9Eb2MueG1srFTfT9swEH6ftP/B8ntJUqVAI1IUijpNQgwN&#10;Jp5dx2mjJbZnu23YtP99n520FLaHMe0lOd99Pt999+PismsbshXG1krmNDmJKRGSq7KWq5x+eViM&#10;zim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" filled="f" stroked="f">
                <v:textbox>
                  <w:txbxContent>
                    <w:p w14:paraId="7BF7D4DA" w14:textId="62024A51" w:rsidR="00D8663D" w:rsidRDefault="00D8663D" w:rsidP="00522B16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985B3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Street Pastor News:</w:t>
                      </w:r>
                    </w:p>
                    <w:p w14:paraId="7CEBADC9" w14:textId="6EA884E9" w:rsidR="00D8663D" w:rsidRPr="00D8663D" w:rsidRDefault="00D8663D" w:rsidP="00D8663D">
                      <w:pPr>
                        <w:jc w:val="center"/>
                        <w:rPr>
                          <w:rFonts w:asciiTheme="majorHAnsi" w:hAnsiTheme="majorHAnsi"/>
                          <w:u w:val="single"/>
                        </w:rPr>
                      </w:pPr>
                      <w:r w:rsidRPr="00D8663D">
                        <w:rPr>
                          <w:rFonts w:asciiTheme="majorHAnsi" w:hAnsiTheme="majorHAnsi"/>
                          <w:u w:val="single"/>
                        </w:rPr>
                        <w:t>Celebration and Commissioning of Street Pastors</w:t>
                      </w:r>
                    </w:p>
                    <w:p w14:paraId="6CFE30F1" w14:textId="735E9403" w:rsidR="00D8663D" w:rsidRPr="00D8663D" w:rsidRDefault="00D8663D" w:rsidP="00D8663D">
                      <w:pPr>
                        <w:jc w:val="center"/>
                        <w:rPr>
                          <w:rFonts w:asciiTheme="majorHAnsi" w:hAnsiTheme="majorHAnsi"/>
                          <w:u w:val="single"/>
                        </w:rPr>
                      </w:pPr>
                      <w:r w:rsidRPr="00D8663D">
                        <w:rPr>
                          <w:rFonts w:asciiTheme="majorHAnsi" w:hAnsiTheme="majorHAnsi"/>
                          <w:u w:val="single"/>
                        </w:rPr>
                        <w:t>7.30pm Thursday 5</w:t>
                      </w:r>
                      <w:r w:rsidRPr="00D8663D">
                        <w:rPr>
                          <w:rFonts w:asciiTheme="majorHAnsi" w:hAnsiTheme="majorHAnsi"/>
                          <w:u w:val="single"/>
                          <w:vertAlign w:val="superscript"/>
                        </w:rPr>
                        <w:t>th</w:t>
                      </w:r>
                      <w:r w:rsidRPr="00D8663D">
                        <w:rPr>
                          <w:rFonts w:asciiTheme="majorHAnsi" w:hAnsiTheme="majorHAnsi"/>
                          <w:u w:val="single"/>
                        </w:rPr>
                        <w:t xml:space="preserve"> March at Canterbury Baptist Church</w:t>
                      </w:r>
                    </w:p>
                    <w:p w14:paraId="053B1E51" w14:textId="77777777" w:rsidR="00D8663D" w:rsidRPr="00522B16" w:rsidRDefault="00D8663D" w:rsidP="00522B1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73B31252" w14:textId="7C6A48F3" w:rsidR="00D8663D" w:rsidRPr="00522B16" w:rsidRDefault="00D8663D" w:rsidP="00522B1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22B1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Your continued support of our work is appreciated.  Maybe you would like to make Street Pastors part of your regular giving?  Would your church fellowship consider holding a mission offering for this work?  </w:t>
                      </w:r>
                    </w:p>
                    <w:p w14:paraId="37D2D258" w14:textId="6AFB54FD" w:rsidR="00D8663D" w:rsidRPr="00522B16" w:rsidRDefault="00D8663D" w:rsidP="00522B1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22B1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If you would like a presentation about our work at your church please contact our Coordinator</w:t>
                      </w:r>
                    </w:p>
                    <w:p w14:paraId="0E612DC8" w14:textId="23F5912F" w:rsidR="00D8663D" w:rsidRDefault="00D8663D" w:rsidP="00522B16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522B1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You can support us using easyfundraising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Pr="00522B16">
                          <w:rPr>
                            <w:rFonts w:asciiTheme="majorHAnsi" w:hAnsiTheme="majorHAnsi" w:cs="Comic Sans MS"/>
                            <w:color w:val="0000F1"/>
                            <w:sz w:val="22"/>
                            <w:szCs w:val="22"/>
                            <w:u w:val="single" w:color="0000F1"/>
                            <w:lang w:val="en-US" w:eastAsia="ja-JP"/>
                          </w:rPr>
                          <w:t>http://www.easyfundraising.org.uk/invite/IFHYPO/</w:t>
                        </w:r>
                      </w:hyperlink>
                    </w:p>
                    <w:p w14:paraId="4125FA58" w14:textId="77777777" w:rsidR="00D8663D" w:rsidRDefault="00D8663D" w:rsidP="00522B16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4192A001" w14:textId="77777777" w:rsidR="00D8663D" w:rsidRPr="00985B34" w:rsidRDefault="00D8663D" w:rsidP="00522B16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8198F2" w14:textId="60D91506" w:rsidR="005004A9" w:rsidRPr="00850987" w:rsidRDefault="005004A9" w:rsidP="00850987">
      <w:pPr>
        <w:ind w:left="-284"/>
        <w:rPr>
          <w:rFonts w:ascii="Verdana" w:hAnsi="Verdana"/>
          <w:sz w:val="20"/>
          <w:szCs w:val="20"/>
        </w:rPr>
      </w:pPr>
      <w:r w:rsidRPr="00850987">
        <w:rPr>
          <w:rFonts w:ascii="Verdana" w:hAnsi="Verdana"/>
          <w:sz w:val="20"/>
          <w:szCs w:val="20"/>
        </w:rPr>
        <w:t>The figures displayed above represent the impa</w:t>
      </w:r>
      <w:r w:rsidR="007045A2" w:rsidRPr="00850987">
        <w:rPr>
          <w:rFonts w:ascii="Verdana" w:hAnsi="Verdana"/>
          <w:sz w:val="20"/>
          <w:szCs w:val="20"/>
        </w:rPr>
        <w:t>ct we are having on the streets of our City o</w:t>
      </w:r>
      <w:r w:rsidR="00BE78CD" w:rsidRPr="00850987">
        <w:rPr>
          <w:rFonts w:ascii="Verdana" w:hAnsi="Verdana"/>
          <w:sz w:val="20"/>
          <w:szCs w:val="20"/>
        </w:rPr>
        <w:t>f Canterbury</w:t>
      </w:r>
      <w:r w:rsidR="00E34995" w:rsidRPr="00850987">
        <w:rPr>
          <w:rFonts w:ascii="Verdana" w:hAnsi="Verdana"/>
          <w:sz w:val="20"/>
          <w:szCs w:val="20"/>
        </w:rPr>
        <w:t xml:space="preserve"> in action and in prayer</w:t>
      </w:r>
      <w:r w:rsidRPr="00850987">
        <w:rPr>
          <w:rFonts w:ascii="Verdana" w:hAnsi="Verdana"/>
          <w:sz w:val="20"/>
          <w:szCs w:val="20"/>
        </w:rPr>
        <w:t>.</w:t>
      </w:r>
      <w:r w:rsidR="00841632" w:rsidRPr="00850987">
        <w:rPr>
          <w:rFonts w:ascii="Verdana" w:hAnsi="Verdana"/>
          <w:sz w:val="20"/>
          <w:szCs w:val="20"/>
        </w:rPr>
        <w:t xml:space="preserve">  There have been</w:t>
      </w:r>
      <w:r w:rsidR="00850987" w:rsidRPr="00850987">
        <w:rPr>
          <w:rFonts w:ascii="Verdana" w:hAnsi="Verdana"/>
          <w:sz w:val="20"/>
          <w:szCs w:val="20"/>
        </w:rPr>
        <w:t xml:space="preserve"> at least 94 occasions in the past year </w:t>
      </w:r>
      <w:r w:rsidR="00841632" w:rsidRPr="00850987">
        <w:rPr>
          <w:rFonts w:ascii="Verdana" w:hAnsi="Verdana"/>
          <w:sz w:val="20"/>
          <w:szCs w:val="20"/>
        </w:rPr>
        <w:t xml:space="preserve">when we have made a significant impact to the safety </w:t>
      </w:r>
      <w:r w:rsidR="00424CC2" w:rsidRPr="00850987">
        <w:rPr>
          <w:rFonts w:ascii="Verdana" w:hAnsi="Verdana"/>
          <w:sz w:val="20"/>
          <w:szCs w:val="20"/>
        </w:rPr>
        <w:t xml:space="preserve">and well being of an individual </w:t>
      </w:r>
      <w:r w:rsidR="00E34995" w:rsidRPr="00850987">
        <w:rPr>
          <w:rFonts w:ascii="Verdana" w:hAnsi="Verdana"/>
          <w:sz w:val="20"/>
          <w:szCs w:val="20"/>
        </w:rPr>
        <w:t>and have</w:t>
      </w:r>
      <w:r w:rsidR="00FC0F61" w:rsidRPr="00850987">
        <w:rPr>
          <w:rFonts w:ascii="Verdana" w:hAnsi="Verdana"/>
          <w:sz w:val="20"/>
          <w:szCs w:val="20"/>
        </w:rPr>
        <w:t xml:space="preserve"> </w:t>
      </w:r>
      <w:r w:rsidR="00E34995" w:rsidRPr="00850987">
        <w:rPr>
          <w:rFonts w:ascii="Verdana" w:hAnsi="Verdana"/>
          <w:sz w:val="20"/>
          <w:szCs w:val="20"/>
        </w:rPr>
        <w:t xml:space="preserve">often </w:t>
      </w:r>
      <w:r w:rsidR="00FC0F61" w:rsidRPr="00850987">
        <w:rPr>
          <w:rFonts w:ascii="Verdana" w:hAnsi="Verdana"/>
          <w:sz w:val="20"/>
          <w:szCs w:val="20"/>
        </w:rPr>
        <w:t>save</w:t>
      </w:r>
      <w:r w:rsidR="00E34995" w:rsidRPr="00850987">
        <w:rPr>
          <w:rFonts w:ascii="Verdana" w:hAnsi="Verdana"/>
          <w:sz w:val="20"/>
          <w:szCs w:val="20"/>
        </w:rPr>
        <w:t xml:space="preserve">d </w:t>
      </w:r>
      <w:r w:rsidR="00424CC2" w:rsidRPr="00850987">
        <w:rPr>
          <w:rFonts w:ascii="Verdana" w:hAnsi="Verdana"/>
          <w:sz w:val="20"/>
          <w:szCs w:val="20"/>
        </w:rPr>
        <w:t>an ambulance being called.</w:t>
      </w:r>
    </w:p>
    <w:p w14:paraId="4A153A78" w14:textId="3E136F6D" w:rsidR="00522B16" w:rsidRDefault="007045A2" w:rsidP="00522B16">
      <w:pPr>
        <w:ind w:left="-284"/>
        <w:rPr>
          <w:rFonts w:ascii="Verdana" w:hAnsi="Verdana"/>
          <w:sz w:val="20"/>
          <w:szCs w:val="20"/>
        </w:rPr>
      </w:pPr>
      <w:r w:rsidRPr="00850987">
        <w:rPr>
          <w:rFonts w:ascii="Verdana" w:hAnsi="Verdana"/>
          <w:sz w:val="20"/>
          <w:szCs w:val="20"/>
        </w:rPr>
        <w:t>The</w:t>
      </w:r>
      <w:r w:rsidR="008A0C8F" w:rsidRPr="00850987">
        <w:rPr>
          <w:rFonts w:ascii="Verdana" w:hAnsi="Verdana"/>
          <w:sz w:val="20"/>
          <w:szCs w:val="20"/>
        </w:rPr>
        <w:t>se</w:t>
      </w:r>
      <w:r w:rsidRPr="00850987">
        <w:rPr>
          <w:rFonts w:ascii="Verdana" w:hAnsi="Verdana"/>
          <w:sz w:val="20"/>
          <w:szCs w:val="20"/>
        </w:rPr>
        <w:t xml:space="preserve"> figures sh</w:t>
      </w:r>
      <w:r w:rsidR="00BE78CD" w:rsidRPr="00850987">
        <w:rPr>
          <w:rFonts w:ascii="Verdana" w:hAnsi="Verdana"/>
          <w:sz w:val="20"/>
          <w:szCs w:val="20"/>
        </w:rPr>
        <w:t xml:space="preserve">ow </w:t>
      </w:r>
      <w:r w:rsidR="00D8663D">
        <w:rPr>
          <w:rFonts w:ascii="Verdana" w:hAnsi="Verdana"/>
          <w:sz w:val="20"/>
          <w:szCs w:val="20"/>
        </w:rPr>
        <w:t xml:space="preserve">some of the </w:t>
      </w:r>
      <w:r w:rsidR="00BE78CD" w:rsidRPr="00850987">
        <w:rPr>
          <w:rFonts w:ascii="Verdana" w:hAnsi="Verdana"/>
          <w:sz w:val="20"/>
          <w:szCs w:val="20"/>
        </w:rPr>
        <w:t xml:space="preserve">lives we touch as we bring God’s </w:t>
      </w:r>
      <w:r w:rsidR="008A0C8F" w:rsidRPr="00850987">
        <w:rPr>
          <w:rFonts w:ascii="Verdana" w:hAnsi="Verdana"/>
          <w:sz w:val="20"/>
          <w:szCs w:val="20"/>
        </w:rPr>
        <w:t>very practical love to the streets</w:t>
      </w:r>
      <w:r w:rsidR="00D8663D">
        <w:rPr>
          <w:rFonts w:ascii="Verdana" w:hAnsi="Verdana"/>
          <w:sz w:val="20"/>
          <w:szCs w:val="20"/>
        </w:rPr>
        <w:t xml:space="preserve"> of Canterbury.  We </w:t>
      </w:r>
      <w:r w:rsidR="008A0C8F" w:rsidRPr="00850987">
        <w:rPr>
          <w:rFonts w:ascii="Verdana" w:hAnsi="Verdana"/>
          <w:sz w:val="20"/>
          <w:szCs w:val="20"/>
        </w:rPr>
        <w:t xml:space="preserve">often help by </w:t>
      </w:r>
      <w:r w:rsidRPr="00850987">
        <w:rPr>
          <w:rFonts w:ascii="Verdana" w:hAnsi="Verdana"/>
          <w:sz w:val="20"/>
          <w:szCs w:val="20"/>
        </w:rPr>
        <w:t xml:space="preserve">getting </w:t>
      </w:r>
      <w:r w:rsidR="00FE153D" w:rsidRPr="00850987">
        <w:rPr>
          <w:rFonts w:ascii="Verdana" w:hAnsi="Verdana"/>
          <w:sz w:val="20"/>
          <w:szCs w:val="20"/>
        </w:rPr>
        <w:t xml:space="preserve">someone to a place of safety, </w:t>
      </w:r>
      <w:r w:rsidR="008A0C8F" w:rsidRPr="00850987">
        <w:rPr>
          <w:rFonts w:ascii="Verdana" w:hAnsi="Verdana"/>
          <w:sz w:val="20"/>
          <w:szCs w:val="20"/>
        </w:rPr>
        <w:t xml:space="preserve">reuniting friends, </w:t>
      </w:r>
      <w:r w:rsidR="00EF2037" w:rsidRPr="00850987">
        <w:rPr>
          <w:rFonts w:ascii="Verdana" w:hAnsi="Verdana"/>
          <w:sz w:val="20"/>
          <w:szCs w:val="20"/>
        </w:rPr>
        <w:t xml:space="preserve">offering Fist Aid, </w:t>
      </w:r>
      <w:r w:rsidRPr="00850987">
        <w:rPr>
          <w:rFonts w:ascii="Verdana" w:hAnsi="Verdana"/>
          <w:sz w:val="20"/>
          <w:szCs w:val="20"/>
        </w:rPr>
        <w:t>calling an ambulance, wa</w:t>
      </w:r>
      <w:r w:rsidR="00FE153D" w:rsidRPr="00850987">
        <w:rPr>
          <w:rFonts w:ascii="Verdana" w:hAnsi="Verdana"/>
          <w:sz w:val="20"/>
          <w:szCs w:val="20"/>
        </w:rPr>
        <w:t xml:space="preserve">iting with a lone individual, </w:t>
      </w:r>
      <w:r w:rsidRPr="00850987">
        <w:rPr>
          <w:rFonts w:ascii="Verdana" w:hAnsi="Verdana"/>
          <w:sz w:val="20"/>
          <w:szCs w:val="20"/>
        </w:rPr>
        <w:t>walking som</w:t>
      </w:r>
      <w:r w:rsidR="00FE153D" w:rsidRPr="00850987">
        <w:rPr>
          <w:rFonts w:ascii="Verdana" w:hAnsi="Verdana"/>
          <w:sz w:val="20"/>
          <w:szCs w:val="20"/>
        </w:rPr>
        <w:t>e</w:t>
      </w:r>
      <w:r w:rsidR="00EF2037" w:rsidRPr="00850987">
        <w:rPr>
          <w:rFonts w:ascii="Verdana" w:hAnsi="Verdana"/>
          <w:sz w:val="20"/>
          <w:szCs w:val="20"/>
        </w:rPr>
        <w:t>one in the direction of home, offering a listening ear or a friendly cha</w:t>
      </w:r>
      <w:r w:rsidR="00D8663D">
        <w:rPr>
          <w:rFonts w:ascii="Verdana" w:hAnsi="Verdana"/>
          <w:sz w:val="20"/>
          <w:szCs w:val="20"/>
        </w:rPr>
        <w:t>t – All in a nights work for our team as we bring God presence to our City!</w:t>
      </w:r>
    </w:p>
    <w:p w14:paraId="3E0F5D8D" w14:textId="6A926B3D" w:rsidR="00C11877" w:rsidRDefault="00C11877" w:rsidP="00522B16">
      <w:pPr>
        <w:ind w:lef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Find out more </w:t>
      </w:r>
      <w:r w:rsidR="00D8663D">
        <w:rPr>
          <w:rFonts w:ascii="Verdana" w:hAnsi="Verdana"/>
          <w:sz w:val="20"/>
          <w:szCs w:val="20"/>
        </w:rPr>
        <w:t>vis</w:t>
      </w:r>
      <w:r>
        <w:rPr>
          <w:rFonts w:ascii="Verdana" w:hAnsi="Verdana"/>
          <w:sz w:val="20"/>
          <w:szCs w:val="20"/>
        </w:rPr>
        <w:t xml:space="preserve">it our website </w:t>
      </w:r>
      <w:hyperlink r:id="rId10" w:history="1">
        <w:r w:rsidRPr="003B2E5D">
          <w:rPr>
            <w:rStyle w:val="Hyperlink"/>
            <w:rFonts w:ascii="Verdana" w:hAnsi="Verdana"/>
            <w:sz w:val="20"/>
            <w:szCs w:val="20"/>
          </w:rPr>
          <w:t>www.canterburystreetpastors.org.uk</w:t>
        </w:r>
      </w:hyperlink>
    </w:p>
    <w:p w14:paraId="0334C157" w14:textId="6E84C509" w:rsidR="00D8663D" w:rsidRDefault="00C11877" w:rsidP="00522B16">
      <w:pPr>
        <w:ind w:lef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 follow us on twitter or </w:t>
      </w:r>
      <w:proofErr w:type="spellStart"/>
      <w:r>
        <w:rPr>
          <w:rFonts w:ascii="Verdana" w:hAnsi="Verdana"/>
          <w:sz w:val="20"/>
          <w:szCs w:val="20"/>
        </w:rPr>
        <w:t>facebook</w:t>
      </w:r>
      <w:proofErr w:type="spellEnd"/>
      <w:r>
        <w:rPr>
          <w:rFonts w:ascii="Verdana" w:hAnsi="Verdana"/>
          <w:sz w:val="20"/>
          <w:szCs w:val="20"/>
        </w:rPr>
        <w:t>.</w:t>
      </w:r>
    </w:p>
    <w:sectPr w:rsidR="00D8663D" w:rsidSect="008F3E7F">
      <w:headerReference w:type="default" r:id="rId11"/>
      <w:footerReference w:type="default" r:id="rId12"/>
      <w:pgSz w:w="15840" w:h="1224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54819" w14:textId="77777777" w:rsidR="00483FFD" w:rsidRDefault="00483FFD" w:rsidP="005004A9">
      <w:r>
        <w:separator/>
      </w:r>
    </w:p>
  </w:endnote>
  <w:endnote w:type="continuationSeparator" w:id="0">
    <w:p w14:paraId="5D0F3A11" w14:textId="77777777" w:rsidR="00483FFD" w:rsidRDefault="00483FFD" w:rsidP="0050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005E5" w14:textId="77777777" w:rsidR="00D8663D" w:rsidRDefault="00D8663D" w:rsidP="00BE78CD">
    <w:pPr>
      <w:pStyle w:val="Footer"/>
      <w:jc w:val="center"/>
      <w:rPr>
        <w:rFonts w:ascii="Verdana" w:hAnsi="Verdana"/>
      </w:rPr>
    </w:pPr>
    <w:r w:rsidRPr="00FE153D">
      <w:rPr>
        <w:rFonts w:ascii="Verdana" w:hAnsi="Verdana"/>
      </w:rPr>
      <w:t>My thanks to all the Team, for those who walk the Streets and those who stand with us in prayer.</w:t>
    </w:r>
  </w:p>
  <w:p w14:paraId="440ED7D7" w14:textId="77777777" w:rsidR="00D8663D" w:rsidRPr="00FE153D" w:rsidRDefault="00D8663D" w:rsidP="00BE78CD">
    <w:pPr>
      <w:pStyle w:val="Footer"/>
      <w:jc w:val="center"/>
      <w:rPr>
        <w:rFonts w:ascii="Verdana" w:hAnsi="Verdana"/>
      </w:rPr>
    </w:pPr>
    <w:r>
      <w:rPr>
        <w:rFonts w:ascii="Verdana" w:hAnsi="Verdana"/>
      </w:rPr>
      <w:t xml:space="preserve">May God presence be known by our actions: </w:t>
    </w:r>
    <w:r w:rsidRPr="00FE153D">
      <w:rPr>
        <w:rFonts w:ascii="Verdana" w:hAnsi="Verdana"/>
        <w:i/>
      </w:rPr>
      <w:t>Caring, Listening, Helping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25616" w14:textId="77777777" w:rsidR="00483FFD" w:rsidRDefault="00483FFD" w:rsidP="005004A9">
      <w:r>
        <w:separator/>
      </w:r>
    </w:p>
  </w:footnote>
  <w:footnote w:type="continuationSeparator" w:id="0">
    <w:p w14:paraId="04FBDDBD" w14:textId="77777777" w:rsidR="00483FFD" w:rsidRDefault="00483FFD" w:rsidP="0050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3DA63" w14:textId="77777777" w:rsidR="00D8663D" w:rsidRPr="005004A9" w:rsidRDefault="00D8663D" w:rsidP="00E60DFA">
    <w:pPr>
      <w:pStyle w:val="Header"/>
      <w:jc w:val="center"/>
      <w:rPr>
        <w:rFonts w:ascii="Verdana" w:hAnsi="Verdana"/>
        <w:b/>
        <w:sz w:val="32"/>
        <w:szCs w:val="32"/>
        <w:u w:val="single"/>
      </w:rPr>
    </w:pPr>
    <w:r w:rsidRPr="005004A9">
      <w:rPr>
        <w:rFonts w:ascii="Verdana" w:hAnsi="Verdana"/>
        <w:b/>
        <w:sz w:val="32"/>
        <w:szCs w:val="32"/>
        <w:u w:val="single"/>
      </w:rPr>
      <w:t>Canterbury Street Pastors</w:t>
    </w:r>
  </w:p>
  <w:p w14:paraId="7D8DCDDF" w14:textId="76EB238C" w:rsidR="00D8663D" w:rsidRPr="005004A9" w:rsidRDefault="00D8663D" w:rsidP="00E60DFA">
    <w:pPr>
      <w:pStyle w:val="Header"/>
      <w:jc w:val="center"/>
      <w:rPr>
        <w:rFonts w:ascii="Verdana" w:hAnsi="Verdana"/>
        <w:b/>
        <w:sz w:val="32"/>
        <w:szCs w:val="32"/>
        <w:u w:val="single"/>
      </w:rPr>
    </w:pPr>
    <w:r>
      <w:rPr>
        <w:rFonts w:ascii="Verdana" w:hAnsi="Verdana"/>
        <w:b/>
        <w:sz w:val="32"/>
        <w:szCs w:val="32"/>
        <w:u w:val="single"/>
      </w:rPr>
      <w:t>Annual Summary 2014</w:t>
    </w:r>
  </w:p>
  <w:p w14:paraId="6E879EF0" w14:textId="7835AE7D" w:rsidR="00D8663D" w:rsidRPr="00E60DFA" w:rsidRDefault="00D8663D" w:rsidP="00E60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3AC9"/>
    <w:multiLevelType w:val="hybridMultilevel"/>
    <w:tmpl w:val="D320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7522C"/>
    <w:multiLevelType w:val="hybridMultilevel"/>
    <w:tmpl w:val="09BC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F"/>
    <w:rsid w:val="00053E23"/>
    <w:rsid w:val="001A6F4F"/>
    <w:rsid w:val="00201D46"/>
    <w:rsid w:val="0020394B"/>
    <w:rsid w:val="002961D2"/>
    <w:rsid w:val="002E6B0F"/>
    <w:rsid w:val="002F33FC"/>
    <w:rsid w:val="00382DF0"/>
    <w:rsid w:val="00424CC2"/>
    <w:rsid w:val="00483FFD"/>
    <w:rsid w:val="004C3685"/>
    <w:rsid w:val="005004A9"/>
    <w:rsid w:val="00522B16"/>
    <w:rsid w:val="005D54F4"/>
    <w:rsid w:val="005F033A"/>
    <w:rsid w:val="0067279C"/>
    <w:rsid w:val="00674177"/>
    <w:rsid w:val="00675372"/>
    <w:rsid w:val="007045A2"/>
    <w:rsid w:val="00841632"/>
    <w:rsid w:val="00850987"/>
    <w:rsid w:val="00857617"/>
    <w:rsid w:val="00874293"/>
    <w:rsid w:val="008A0C8F"/>
    <w:rsid w:val="008A421B"/>
    <w:rsid w:val="008F3E7F"/>
    <w:rsid w:val="00972654"/>
    <w:rsid w:val="00985B34"/>
    <w:rsid w:val="00AA2CA2"/>
    <w:rsid w:val="00B16CF9"/>
    <w:rsid w:val="00BE78CD"/>
    <w:rsid w:val="00C11877"/>
    <w:rsid w:val="00C373F0"/>
    <w:rsid w:val="00C722EA"/>
    <w:rsid w:val="00D8663D"/>
    <w:rsid w:val="00DB3BEE"/>
    <w:rsid w:val="00E34995"/>
    <w:rsid w:val="00E60DFA"/>
    <w:rsid w:val="00E81167"/>
    <w:rsid w:val="00EE415A"/>
    <w:rsid w:val="00EF2037"/>
    <w:rsid w:val="00FC0F61"/>
    <w:rsid w:val="00F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80F2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4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4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4A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72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4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4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4A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72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fundraising.org.uk/invite/IFHYP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nterburystreetpastor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yfundraising.org.uk/invite/IFHYP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URC Canterbury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&amp; Lorna Bedford</dc:creator>
  <cp:lastModifiedBy>Gemma</cp:lastModifiedBy>
  <cp:revision>2</cp:revision>
  <cp:lastPrinted>2014-08-01T11:47:00Z</cp:lastPrinted>
  <dcterms:created xsi:type="dcterms:W3CDTF">2015-01-11T15:22:00Z</dcterms:created>
  <dcterms:modified xsi:type="dcterms:W3CDTF">2015-01-11T15:22:00Z</dcterms:modified>
</cp:coreProperties>
</file>